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0FBA0" w14:textId="77777777" w:rsidR="005360A0" w:rsidRPr="00A8048D" w:rsidRDefault="005360A0" w:rsidP="005360A0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4F421B51" w14:textId="77777777" w:rsidR="005360A0" w:rsidRPr="00B25351" w:rsidRDefault="005360A0" w:rsidP="005360A0">
      <w:pPr>
        <w:jc w:val="both"/>
        <w:rPr>
          <w:rFonts w:ascii="Times New Roman" w:hAnsi="Times New Roman" w:cs="Times New Roman"/>
        </w:rPr>
      </w:pPr>
    </w:p>
    <w:p w14:paraId="361EC55F" w14:textId="77777777" w:rsidR="005360A0" w:rsidRPr="00B25351" w:rsidRDefault="005360A0" w:rsidP="005360A0">
      <w:pPr>
        <w:pStyle w:val="Heading2"/>
        <w:jc w:val="both"/>
        <w:rPr>
          <w:b/>
          <w:bCs/>
          <w:szCs w:val="24"/>
        </w:rPr>
      </w:pPr>
      <w:r w:rsidRPr="00B25351">
        <w:rPr>
          <w:szCs w:val="24"/>
        </w:rPr>
        <w:t xml:space="preserve">Policy </w:t>
      </w:r>
      <w:r w:rsidRPr="00B25351">
        <w:rPr>
          <w:b/>
          <w:szCs w:val="24"/>
        </w:rPr>
        <w:t>#190</w:t>
      </w:r>
      <w:r>
        <w:rPr>
          <w:b/>
          <w:szCs w:val="24"/>
        </w:rPr>
        <w:t>6</w:t>
      </w:r>
    </w:p>
    <w:p w14:paraId="5586AA46" w14:textId="77777777" w:rsidR="005360A0" w:rsidRPr="00B25351" w:rsidRDefault="005360A0" w:rsidP="005360A0">
      <w:pPr>
        <w:tabs>
          <w:tab w:val="left" w:pos="1440"/>
        </w:tabs>
        <w:autoSpaceDE w:val="0"/>
        <w:autoSpaceDN w:val="0"/>
        <w:adjustRightInd w:val="0"/>
        <w:spacing w:line="275" w:lineRule="exact"/>
        <w:ind w:left="1440" w:hanging="1440"/>
        <w:rPr>
          <w:rFonts w:ascii="Times New Roman" w:hAnsi="Times New Roman" w:cs="Times New Roman"/>
          <w:i/>
          <w:kern w:val="1"/>
          <w:sz w:val="22"/>
          <w:szCs w:val="22"/>
        </w:rPr>
      </w:pPr>
      <w:r w:rsidRPr="00B25351">
        <w:rPr>
          <w:rFonts w:ascii="Times New Roman" w:hAnsi="Times New Roman" w:cs="Times New Roman"/>
        </w:rPr>
        <w:t xml:space="preserve">Policy Name: </w:t>
      </w:r>
      <w:r w:rsidRPr="00B25351">
        <w:rPr>
          <w:rFonts w:ascii="Times New Roman" w:hAnsi="Times New Roman" w:cs="Times New Roman"/>
          <w:i/>
        </w:rPr>
        <w:t>Student</w:t>
      </w:r>
      <w:r>
        <w:rPr>
          <w:rFonts w:ascii="Times New Roman" w:hAnsi="Times New Roman" w:cs="Times New Roman"/>
          <w:i/>
        </w:rPr>
        <w:t xml:space="preserve"> Instruction Resources and Best Practices</w:t>
      </w:r>
    </w:p>
    <w:p w14:paraId="2A3F1453" w14:textId="77777777" w:rsidR="005360A0" w:rsidRPr="00B25351" w:rsidRDefault="005360A0" w:rsidP="005360A0">
      <w:pPr>
        <w:pStyle w:val="Heading3"/>
        <w:jc w:val="both"/>
        <w:rPr>
          <w:i w:val="0"/>
          <w:sz w:val="24"/>
          <w:szCs w:val="24"/>
        </w:rPr>
      </w:pPr>
      <w:r w:rsidRPr="00B25351">
        <w:rPr>
          <w:i w:val="0"/>
          <w:sz w:val="24"/>
          <w:szCs w:val="24"/>
        </w:rPr>
        <w:t>Regulation:  ----------------------</w:t>
      </w:r>
    </w:p>
    <w:p w14:paraId="50FB8646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5C5B0844" w14:textId="77777777" w:rsidR="005360A0" w:rsidRPr="00EE7EF1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Student Instruction and Services</w:t>
      </w:r>
    </w:p>
    <w:p w14:paraId="2B58F491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 School District has adopted the protocols outlined in this policy to govern during the term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 declared public health emergency to ensure the delivery of education services to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onsite at the school, offsite at other locations using available resources including but not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limited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t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 online methods. The supervising teacher, principal, superintendent or designated personnel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are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authorized to implement this policy. </w:t>
      </w:r>
    </w:p>
    <w:p w14:paraId="0EAB2CAE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57DDC60F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As outlined in District Policy 2100, and except for students determined by the School District</w:t>
      </w:r>
      <w:r w:rsidRPr="003B55BD">
        <w:rPr>
          <w:rFonts w:ascii="Times New Roman" w:hAnsi="Times New Roman" w:cs="Times New Roman"/>
          <w:spacing w:val="-2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 proficient using School District assessments, the adopted calendar has a minimum number</w:t>
      </w:r>
      <w:r w:rsidRPr="003B55BD">
        <w:rPr>
          <w:rFonts w:ascii="Times New Roman" w:hAnsi="Times New Roman" w:cs="Times New Roman"/>
          <w:spacing w:val="-2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720 aggregate instructional hours for students in kindergarten through third grade; 1,080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hours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 students in fourth through eleventh grade and 1,050 hours for students in twelfth</w:t>
      </w:r>
      <w:r w:rsidRPr="003B55BD">
        <w:rPr>
          <w:rFonts w:ascii="Times New Roman" w:hAnsi="Times New Roman" w:cs="Times New Roman"/>
          <w:spacing w:val="-1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grade. </w:t>
      </w:r>
    </w:p>
    <w:p w14:paraId="720405C9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1F5EF625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spacing w:val="-3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 School District may satisfy the aggregate number of hours through any combination</w:t>
      </w:r>
      <w:r w:rsidRPr="003B55BD">
        <w:rPr>
          <w:rFonts w:ascii="Times New Roman" w:hAnsi="Times New Roman" w:cs="Times New Roman"/>
          <w:spacing w:val="-1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onsite, offsite, and online instruction. The District administration is directed to ensure that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all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 are offered access to the complete range of educational programs and services for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education program required by the accreditation standards adopted by the Montana Board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Public</w:t>
      </w:r>
      <w:r w:rsidRPr="003B55BD">
        <w:rPr>
          <w:rFonts w:ascii="Times New Roman" w:hAnsi="Times New Roman" w:cs="Times New Roman"/>
          <w:spacing w:val="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>Education.</w:t>
      </w:r>
    </w:p>
    <w:p w14:paraId="1915A251" w14:textId="77777777" w:rsidR="005360A0" w:rsidRPr="003B55BD" w:rsidRDefault="005360A0" w:rsidP="005360A0">
      <w:pPr>
        <w:tabs>
          <w:tab w:val="left" w:pos="0"/>
        </w:tabs>
        <w:autoSpaceDE w:val="0"/>
        <w:autoSpaceDN w:val="0"/>
        <w:adjustRightInd w:val="0"/>
        <w:spacing w:before="2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6E00ABBB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1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For the purposes of this policy and the School District’s calculation of ANB and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“aggregate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hours of instruction” within the meaning of that term in Montana law, the term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“instruction”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shall be construed as being synonymous with and in support of the broader goals of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“learning”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 full development of educational potential as set forth in Article X, section 1 of the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Montana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Constitution. Instruction includes innovative teaching strategies that focus on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engagement for the purposes of developing a students’ interests, passions, and strengths.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term instruction shall include any directed, distributive, collaborative and/or experiential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activity provided, supervised, guided, facilitated or coordinated by the teacher of record in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given course that is done purposely to achieve content proficiency and facilitate the learning</w:t>
      </w:r>
      <w:r w:rsidRPr="003B55BD">
        <w:rPr>
          <w:rFonts w:ascii="Times New Roman" w:hAnsi="Times New Roman" w:cs="Times New Roman"/>
          <w:spacing w:val="-1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acquisition of knowledge, skills and abilities by, and to otherwise fulfill the full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educational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potential of each child. </w:t>
      </w:r>
    </w:p>
    <w:p w14:paraId="2AC90884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spacing w:val="-1"/>
          <w:kern w:val="1"/>
          <w:sz w:val="22"/>
          <w:szCs w:val="22"/>
        </w:rPr>
      </w:pPr>
    </w:p>
    <w:p w14:paraId="7D5872DC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Staff shall calculate the number of hours students have received instruction as defined in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this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 through a combined calculation of services received onsite at the school or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services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provided or accessed at offsite or online instructional settings including, but not limited to,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combination of physical instructional packets, virtual or electronic based course meetings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assignments, self-directed or parent-assisted learning opportunities, and other educational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efforts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undertaken by the staff and students that can be given for grade or credit. Staff shall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report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completed hours of instruction as defined in this policy to the supervising teacher,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building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principal, or district administrator for final</w:t>
      </w:r>
      <w:r w:rsidRPr="003B55BD">
        <w:rPr>
          <w:rFonts w:ascii="Times New Roman" w:hAnsi="Times New Roman" w:cs="Times New Roman"/>
          <w:spacing w:val="-1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calculation.</w:t>
      </w:r>
    </w:p>
    <w:p w14:paraId="453B69FE" w14:textId="77777777" w:rsidR="005360A0" w:rsidRPr="003B55BD" w:rsidRDefault="005360A0" w:rsidP="005360A0">
      <w:pPr>
        <w:tabs>
          <w:tab w:val="left" w:pos="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135E09B8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Students shall receive grades for completed coursework in accordance with the grading scale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 individual staff member or the alternative grading procedures outlined in District</w:t>
      </w:r>
      <w:r w:rsidRPr="003B55BD">
        <w:rPr>
          <w:rFonts w:ascii="Times New Roman" w:hAnsi="Times New Roman" w:cs="Times New Roman"/>
          <w:spacing w:val="-2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1902.</w:t>
      </w:r>
    </w:p>
    <w:p w14:paraId="19A7A685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4FAC0B84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lastRenderedPageBreak/>
        <w:t>The Board of Trustees may revise the school calendar to adjust the completion of the school</w:t>
      </w:r>
      <w:r w:rsidRPr="003B55BD">
        <w:rPr>
          <w:rFonts w:ascii="Times New Roman" w:hAnsi="Times New Roman" w:cs="Times New Roman"/>
          <w:spacing w:val="-1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year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 particular grade levels and groups once students have satisfied the required number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applicable </w:t>
      </w:r>
      <w:r>
        <w:rPr>
          <w:rFonts w:ascii="Times New Roman" w:hAnsi="Times New Roman" w:cs="Times New Roman"/>
          <w:kern w:val="1"/>
          <w:sz w:val="22"/>
          <w:szCs w:val="22"/>
        </w:rPr>
        <w:t>a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ggregate hours. </w:t>
      </w:r>
    </w:p>
    <w:p w14:paraId="1642A092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1516BDCF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spacing w:val="-4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In order to comply with the requirements of the calendar, District Policy and Section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20-1-301,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MCA, the District shall implement the instructional schedules and methods identified in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this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>policy.</w:t>
      </w:r>
    </w:p>
    <w:p w14:paraId="247C6D97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548506F5" w14:textId="77777777" w:rsidR="005360A0" w:rsidRPr="003B55BD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line="242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Offsite and Online Instructional Setting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0E68BB53" w14:textId="77777777" w:rsidR="005360A0" w:rsidRP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spacing w:val="-3"/>
          <w:kern w:val="1"/>
          <w:sz w:val="22"/>
          <w:szCs w:val="22"/>
        </w:rPr>
      </w:pPr>
      <w:r w:rsidRPr="005360A0">
        <w:rPr>
          <w:rFonts w:ascii="Times New Roman" w:hAnsi="Times New Roman" w:cs="Times New Roman"/>
          <w:kern w:val="1"/>
          <w:sz w:val="22"/>
          <w:szCs w:val="22"/>
        </w:rPr>
        <w:t>The Board of Trustees authorizes offsite and online instruction of students in a manner</w:t>
      </w:r>
      <w:r w:rsidRPr="005360A0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that satisfies the aggregate number of instructional hours outlined in the School District’s adopted</w:t>
      </w:r>
      <w:r w:rsidRPr="005360A0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or revised calendar for a school year affected by a public health emergency. Offsite and</w:t>
      </w:r>
      <w:r w:rsidRPr="005360A0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online delivery methods shall include a complete range of educational services offered by the</w:t>
      </w:r>
      <w:r w:rsidRPr="005360A0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School District and shall comply with the requirements of applicable statutes. Students</w:t>
      </w:r>
      <w:r w:rsidRPr="005360A0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completing course work through an offsite or online instructional setting shall be treated in and have</w:t>
      </w:r>
      <w:r w:rsidRPr="005360A0">
        <w:rPr>
          <w:rFonts w:ascii="Times New Roman" w:hAnsi="Times New Roman" w:cs="Times New Roman"/>
          <w:spacing w:val="-18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their hours of instruction calculated in the same manner as students attending an onsite</w:t>
      </w:r>
      <w:r w:rsidRPr="005360A0">
        <w:rPr>
          <w:rFonts w:ascii="Times New Roman" w:hAnsi="Times New Roman" w:cs="Times New Roman"/>
          <w:spacing w:val="-22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 xml:space="preserve">institutional </w:t>
      </w:r>
      <w:r w:rsidRPr="005360A0">
        <w:rPr>
          <w:rFonts w:ascii="Times New Roman" w:hAnsi="Times New Roman" w:cs="Times New Roman"/>
          <w:spacing w:val="-3"/>
          <w:kern w:val="1"/>
          <w:sz w:val="22"/>
          <w:szCs w:val="22"/>
        </w:rPr>
        <w:t>setting.</w:t>
      </w:r>
    </w:p>
    <w:p w14:paraId="62E71C38" w14:textId="77777777" w:rsidR="005360A0" w:rsidRPr="005360A0" w:rsidRDefault="005360A0" w:rsidP="005360A0">
      <w:pPr>
        <w:tabs>
          <w:tab w:val="left" w:pos="0"/>
        </w:tabs>
        <w:autoSpaceDE w:val="0"/>
        <w:autoSpaceDN w:val="0"/>
        <w:adjustRightInd w:val="0"/>
        <w:spacing w:line="237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57326B9B" w14:textId="505C9CD3" w:rsidR="005360A0" w:rsidRP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5360A0">
        <w:rPr>
          <w:rFonts w:ascii="Times New Roman" w:hAnsi="Times New Roman" w:cs="Times New Roman"/>
          <w:kern w:val="1"/>
          <w:sz w:val="22"/>
          <w:szCs w:val="22"/>
        </w:rPr>
        <w:t>The Board of Trustees authorizes the supervising teacher or district administrator to</w:t>
      </w:r>
      <w:r w:rsidRPr="005360A0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permit students to utilize an offsite or online instructional setting if onsite</w:t>
      </w:r>
      <w:r w:rsidRPr="005360A0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 xml:space="preserve">instruction is offered in the School District in accordance with Policy 1908. </w:t>
      </w:r>
    </w:p>
    <w:p w14:paraId="4456FC4A" w14:textId="77777777" w:rsidR="005360A0" w:rsidRP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2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58197AB3" w14:textId="77777777" w:rsidR="005360A0" w:rsidRP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2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5360A0">
        <w:rPr>
          <w:rFonts w:ascii="Times New Roman" w:hAnsi="Times New Roman" w:cs="Times New Roman"/>
          <w:kern w:val="1"/>
          <w:sz w:val="22"/>
          <w:szCs w:val="22"/>
        </w:rPr>
        <w:t>Students receiving offsite delivery of education services may be eligible for assistance</w:t>
      </w:r>
      <w:r w:rsidRPr="005360A0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with accessibility to offsite or remote learning opportunities in accordance with District Policy 1904.</w:t>
      </w:r>
    </w:p>
    <w:p w14:paraId="6484FA5E" w14:textId="77777777" w:rsidR="005360A0" w:rsidRPr="005360A0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line="242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5C85E414" w14:textId="77777777" w:rsidR="005360A0" w:rsidRPr="005360A0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line="242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5360A0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Proficiency-Based Learning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178BBDBE" w14:textId="77777777" w:rsidR="005360A0" w:rsidRP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5360A0">
        <w:rPr>
          <w:rFonts w:ascii="Times New Roman" w:hAnsi="Times New Roman" w:cs="Times New Roman"/>
          <w:kern w:val="1"/>
          <w:sz w:val="22"/>
          <w:szCs w:val="22"/>
        </w:rPr>
        <w:t>The Board of Trustees authorizes proficiency-based ANB calculation in situations when</w:t>
      </w:r>
      <w:r w:rsidRPr="005360A0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a student demonstrates proficiency in a course area as determined by the Board of Trustees</w:t>
      </w:r>
      <w:r w:rsidRPr="005360A0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using district assessments consistent with the School District’s adopted Plan of Action, District</w:t>
      </w:r>
      <w:r w:rsidRPr="005360A0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Policy 1005FE, or other measures approved by the Board of Trustees during the course of a school</w:t>
      </w:r>
      <w:r w:rsidRPr="005360A0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 xml:space="preserve">year affected by a public health emergency. </w:t>
      </w:r>
    </w:p>
    <w:p w14:paraId="66FAD9C5" w14:textId="77777777" w:rsidR="005360A0" w:rsidRP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408139CD" w14:textId="77777777" w:rsidR="005360A0" w:rsidRP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5360A0">
        <w:rPr>
          <w:rFonts w:ascii="Times New Roman" w:hAnsi="Times New Roman" w:cs="Times New Roman"/>
          <w:kern w:val="1"/>
          <w:sz w:val="22"/>
          <w:szCs w:val="22"/>
        </w:rPr>
        <w:t>The Board of Trustees waives the minimum number of instructional hours for students</w:t>
      </w:r>
      <w:r w:rsidRPr="005360A0">
        <w:rPr>
          <w:rFonts w:ascii="Times New Roman" w:hAnsi="Times New Roman" w:cs="Times New Roman"/>
          <w:spacing w:val="-6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who demonstrate proficiency in a course area using district assessments that include, but are</w:t>
      </w:r>
      <w:r w:rsidRPr="005360A0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not limited to, the course or class teacher’s determination of proficiency as defined by the Board</w:t>
      </w:r>
      <w:r w:rsidRPr="005360A0">
        <w:rPr>
          <w:rFonts w:ascii="Times New Roman" w:hAnsi="Times New Roman" w:cs="Times New Roman"/>
          <w:spacing w:val="-24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of Trustees. This determination shall be based on a review of the student’s completed</w:t>
      </w:r>
      <w:r w:rsidRPr="005360A0">
        <w:rPr>
          <w:rFonts w:ascii="Times New Roman" w:hAnsi="Times New Roman" w:cs="Times New Roman"/>
          <w:spacing w:val="-25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coursework, participation in course delivery, and other methods applicable to the specific course or class.</w:t>
      </w:r>
      <w:r w:rsidRPr="005360A0">
        <w:rPr>
          <w:rFonts w:ascii="Times New Roman" w:hAnsi="Times New Roman" w:cs="Times New Roman"/>
          <w:spacing w:val="-15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The Board of Trustees authorizes the use of the proficiency determination process for students</w:t>
      </w:r>
      <w:r w:rsidRPr="005360A0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who have selected this method of delivery, students for whom the School District is unable</w:t>
      </w:r>
      <w:r w:rsidRPr="005360A0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to document satisfaction of the required minimum aggregate number of hours through the offsite</w:t>
      </w:r>
      <w:r w:rsidRPr="005360A0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or onsite methods outlined in this policy, or other students whom School District</w:t>
      </w:r>
      <w:r w:rsidRPr="005360A0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 xml:space="preserve">personnel determine satisfy the definition of proficient or meeting proficiency. </w:t>
      </w:r>
    </w:p>
    <w:p w14:paraId="38934224" w14:textId="77777777" w:rsidR="005360A0" w:rsidRP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045D42A9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5360A0">
        <w:rPr>
          <w:rFonts w:ascii="Times New Roman" w:hAnsi="Times New Roman" w:cs="Times New Roman"/>
          <w:kern w:val="1"/>
          <w:sz w:val="22"/>
          <w:szCs w:val="22"/>
        </w:rPr>
        <w:t>This provision is based in the declaration by the Montana Legislature that any</w:t>
      </w:r>
      <w:r w:rsidRPr="005360A0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regulation discriminating against a student who has participated in proficiency-based learning</w:t>
      </w:r>
      <w:r w:rsidRPr="005360A0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is inconsistent with the Montana Constitution.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08D3103C" w14:textId="77777777" w:rsidR="005360A0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2422822C" w14:textId="77777777" w:rsidR="005360A0" w:rsidRPr="00EE7EF1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Special Education and Accommodation of Disabilities or Diagnoses</w:t>
      </w:r>
      <w:r w:rsidRPr="00EE7EF1">
        <w:rPr>
          <w:rFonts w:ascii="Times New Roman" w:hAnsi="Times New Roman" w:cs="Times New Roman"/>
          <w:b/>
          <w:kern w:val="1"/>
          <w:sz w:val="22"/>
          <w:szCs w:val="22"/>
        </w:rPr>
        <w:t xml:space="preserve"> </w:t>
      </w:r>
    </w:p>
    <w:p w14:paraId="5AE8AA8C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4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Students shall receive services in accordance with the applicable Individualized Education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Plan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 Section 504 Plan based on methods and locations agreed upon and documented by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applicable team to meet the student’s needs and goals.  The supervising teacher or</w:t>
      </w:r>
      <w:r w:rsidRPr="003B55BD">
        <w:rPr>
          <w:rFonts w:ascii="Times New Roman" w:hAnsi="Times New Roman" w:cs="Times New Roman"/>
          <w:spacing w:val="-2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building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administrator shall coordinate with parents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lastRenderedPageBreak/>
        <w:t>and the special education staff or cooperative</w:t>
      </w:r>
      <w:r w:rsidRPr="003B55BD">
        <w:rPr>
          <w:rFonts w:ascii="Times New Roman" w:hAnsi="Times New Roman" w:cs="Times New Roman"/>
          <w:spacing w:val="-2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ensure all applicable statutes are followed in accordance with U.S. Department of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Education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guidelines. </w:t>
      </w:r>
    </w:p>
    <w:p w14:paraId="2AE3B186" w14:textId="77777777" w:rsidR="005360A0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line="242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7C1E3466" w14:textId="77777777" w:rsidR="005360A0" w:rsidRPr="00EE7EF1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line="242" w:lineRule="auto"/>
        <w:jc w:val="both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 xml:space="preserve">Student </w:t>
      </w:r>
      <w:r w:rsidRPr="00EE7EF1">
        <w:rPr>
          <w:rFonts w:ascii="Times New Roman" w:hAnsi="Times New Roman" w:cs="Times New Roman"/>
          <w:b/>
          <w:spacing w:val="-3"/>
          <w:kern w:val="1"/>
          <w:sz w:val="22"/>
          <w:szCs w:val="22"/>
          <w:u w:val="single"/>
        </w:rPr>
        <w:t>Attendance</w:t>
      </w:r>
      <w:r w:rsidRPr="00EE7EF1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</w:p>
    <w:p w14:paraId="2DCD1B47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 Board of Trustees authorizes the supervising teacher, building principal or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administration to set an attendance policy for students that </w:t>
      </w:r>
      <w:proofErr w:type="gramStart"/>
      <w:r w:rsidRPr="003B55BD">
        <w:rPr>
          <w:rFonts w:ascii="Times New Roman" w:hAnsi="Times New Roman" w:cs="Times New Roman"/>
          <w:kern w:val="1"/>
          <w:sz w:val="22"/>
          <w:szCs w:val="22"/>
        </w:rPr>
        <w:t>takes into account</w:t>
      </w:r>
      <w:proofErr w:type="gramEnd"/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the location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instructional services, the applicability of proficiency-based instruction, the student’s grade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level,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 the health and safety of the student and their household. Students are expected to complete assigned work. If a student is not present for the instructional day, the student shall be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permitted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 complete all work assigned by the teacher if not present for instruction within a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reasonable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period of time determined by the teacher. Students shall not lose credit or incur a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grade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reduction for reasons related to attendance without good reason as determined by the Board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>Trustees.</w:t>
      </w:r>
    </w:p>
    <w:p w14:paraId="309C2DC3" w14:textId="77777777" w:rsidR="005360A0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line="242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729469CE" w14:textId="77777777" w:rsidR="005360A0" w:rsidRPr="00EE7EF1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line="242" w:lineRule="auto"/>
        <w:jc w:val="both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 xml:space="preserve">Student Safety and </w:t>
      </w:r>
      <w:r w:rsidRPr="00EE7EF1">
        <w:rPr>
          <w:rFonts w:ascii="Times New Roman" w:hAnsi="Times New Roman" w:cs="Times New Roman"/>
          <w:b/>
          <w:spacing w:val="-3"/>
          <w:kern w:val="1"/>
          <w:sz w:val="22"/>
          <w:szCs w:val="22"/>
          <w:u w:val="single"/>
        </w:rPr>
        <w:t>Counseling</w:t>
      </w:r>
    </w:p>
    <w:p w14:paraId="42ABE71E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Students shall have access to regular school counseling services whether their instruction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provided in an onsite, offsite or online setting. Staff shall promptly report any suspected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distress or concern to their supervisor for review and referral. Students receiving instruction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 offsite setting are governed by the staff obligation to report suspected child abuse or</w:t>
      </w:r>
      <w:r w:rsidRPr="003B55BD">
        <w:rPr>
          <w:rFonts w:ascii="Times New Roman" w:hAnsi="Times New Roman" w:cs="Times New Roman"/>
          <w:spacing w:val="-2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neglect. </w:t>
      </w:r>
    </w:p>
    <w:p w14:paraId="57CE374C" w14:textId="77777777" w:rsidR="005360A0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before="6" w:line="237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1D2C50CD" w14:textId="77777777" w:rsidR="005360A0" w:rsidRPr="00EE7EF1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before="6" w:line="237" w:lineRule="auto"/>
        <w:jc w:val="both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Homeless Students and Students in Foster Care</w:t>
      </w:r>
      <w:r w:rsidRPr="00EE7EF1">
        <w:rPr>
          <w:rFonts w:ascii="Times New Roman" w:hAnsi="Times New Roman" w:cs="Times New Roman"/>
          <w:b/>
          <w:kern w:val="1"/>
          <w:sz w:val="22"/>
          <w:szCs w:val="22"/>
        </w:rPr>
        <w:t xml:space="preserve"> </w:t>
      </w:r>
    </w:p>
    <w:p w14:paraId="48249B6B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This policy in no way limits or adjusts the School Districts obligations to homeless students</w:t>
      </w:r>
      <w:r w:rsidRPr="003B55BD">
        <w:rPr>
          <w:rFonts w:ascii="Times New Roman" w:hAnsi="Times New Roman" w:cs="Times New Roman"/>
          <w:spacing w:val="-1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 in foster care.  Applicable District policies serving these students or this population</w:t>
      </w:r>
      <w:r w:rsidRPr="003B55BD">
        <w:rPr>
          <w:rFonts w:ascii="Times New Roman" w:hAnsi="Times New Roman" w:cs="Times New Roman"/>
          <w:spacing w:val="-2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 remain in full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effect. </w:t>
      </w:r>
    </w:p>
    <w:p w14:paraId="3F6B34A2" w14:textId="77777777" w:rsidR="005360A0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before="5" w:line="237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0ECEFFC0" w14:textId="77777777" w:rsidR="005360A0" w:rsidRPr="00EE7EF1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before="5" w:line="237" w:lineRule="auto"/>
        <w:jc w:val="both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 xml:space="preserve">Student </w:t>
      </w:r>
      <w:r w:rsidRPr="00EE7EF1">
        <w:rPr>
          <w:rFonts w:ascii="Times New Roman" w:hAnsi="Times New Roman" w:cs="Times New Roman"/>
          <w:b/>
          <w:spacing w:val="-3"/>
          <w:kern w:val="1"/>
          <w:sz w:val="22"/>
          <w:szCs w:val="22"/>
          <w:u w:val="single"/>
        </w:rPr>
        <w:t>Discipline</w:t>
      </w:r>
      <w:r w:rsidRPr="00EE7EF1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</w:p>
    <w:p w14:paraId="36361482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4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This policy in no way limits or adjusts the School District’s expectations for student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conduct.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All applicable district policies and handbook provisions governing student conduct remain in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full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effect. </w:t>
      </w:r>
    </w:p>
    <w:p w14:paraId="53BD9C10" w14:textId="77777777" w:rsidR="005360A0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before="6" w:line="237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2C18EDAD" w14:textId="77777777" w:rsidR="005360A0" w:rsidRPr="00EE7EF1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before="6" w:line="237" w:lineRule="auto"/>
        <w:jc w:val="both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2020/2021 School Schedule and Calendar</w:t>
      </w:r>
      <w:r w:rsidRPr="00EE7EF1">
        <w:rPr>
          <w:rFonts w:ascii="Times New Roman" w:hAnsi="Times New Roman" w:cs="Times New Roman"/>
          <w:b/>
          <w:kern w:val="1"/>
          <w:sz w:val="22"/>
          <w:szCs w:val="22"/>
        </w:rPr>
        <w:t xml:space="preserve"> </w:t>
      </w:r>
    </w:p>
    <w:p w14:paraId="5362D3D9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It is the objective of the Board of Trustees to ensure the proactive operations of the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 during a public health emergency by: (1) meeting the educational needs of the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students;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(2) complying with all applicable statues and rules pertaining to the aggregate hours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instruction; and 3) identifying and implementing innovative methods to meet educational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other needs of each student in the School District. </w:t>
      </w:r>
    </w:p>
    <w:p w14:paraId="1166090C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4" w:line="275" w:lineRule="exact"/>
        <w:rPr>
          <w:rFonts w:ascii="Times New Roman" w:hAnsi="Times New Roman" w:cs="Times New Roman"/>
          <w:color w:val="FF0000"/>
          <w:spacing w:val="-1"/>
          <w:kern w:val="1"/>
          <w:sz w:val="22"/>
          <w:szCs w:val="22"/>
        </w:rPr>
      </w:pPr>
    </w:p>
    <w:p w14:paraId="1275C357" w14:textId="77777777" w:rsidR="005360A0" w:rsidRPr="003B55BD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before="4" w:line="237" w:lineRule="auto"/>
        <w:rPr>
          <w:rFonts w:ascii="Times New Roman" w:hAnsi="Times New Roman" w:cs="Times New Roman"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 xml:space="preserve">Summer </w:t>
      </w:r>
      <w:r w:rsidRPr="00EE7EF1">
        <w:rPr>
          <w:rFonts w:ascii="Times New Roman" w:hAnsi="Times New Roman" w:cs="Times New Roman"/>
          <w:b/>
          <w:spacing w:val="-3"/>
          <w:kern w:val="1"/>
          <w:sz w:val="22"/>
          <w:szCs w:val="22"/>
          <w:u w:val="single"/>
        </w:rPr>
        <w:t>School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</w:p>
    <w:p w14:paraId="4AD39A00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5360A0">
        <w:rPr>
          <w:rFonts w:ascii="Times New Roman" w:hAnsi="Times New Roman" w:cs="Times New Roman"/>
          <w:kern w:val="1"/>
          <w:sz w:val="22"/>
          <w:szCs w:val="22"/>
        </w:rPr>
        <w:t>The Board of Trustees authorizes a summer program of instructional offerings for the purpose</w:t>
      </w:r>
      <w:r w:rsidRPr="005360A0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of remediation of credit, maintenance of skills, and enrichment. All classes offered for credit</w:t>
      </w:r>
      <w:r w:rsidRPr="005360A0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must meet minimum state requirements for accreditation and may be delivered at the school or</w:t>
      </w:r>
      <w:r w:rsidRPr="005360A0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at another offsite location. Remediation credit courses shall be offered, grades 9-12, in</w:t>
      </w:r>
      <w:r w:rsidRPr="005360A0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>accordance with District advancement requirements. Credit course offerings must be approved by the</w:t>
      </w:r>
      <w:r w:rsidRPr="005360A0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5360A0">
        <w:rPr>
          <w:rFonts w:ascii="Times New Roman" w:hAnsi="Times New Roman" w:cs="Times New Roman"/>
          <w:kern w:val="1"/>
          <w:sz w:val="22"/>
          <w:szCs w:val="22"/>
        </w:rPr>
        <w:t xml:space="preserve">Board of </w:t>
      </w:r>
      <w:r w:rsidRPr="005360A0">
        <w:rPr>
          <w:rFonts w:ascii="Times New Roman" w:hAnsi="Times New Roman" w:cs="Times New Roman"/>
          <w:spacing w:val="-3"/>
          <w:kern w:val="1"/>
          <w:sz w:val="22"/>
          <w:szCs w:val="22"/>
        </w:rPr>
        <w:t>Trustees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</w:p>
    <w:p w14:paraId="32C7D116" w14:textId="77777777" w:rsidR="005360A0" w:rsidRDefault="005360A0" w:rsidP="005360A0">
      <w:pPr>
        <w:tabs>
          <w:tab w:val="left" w:pos="0"/>
          <w:tab w:val="left" w:pos="939"/>
        </w:tabs>
        <w:autoSpaceDE w:val="0"/>
        <w:autoSpaceDN w:val="0"/>
        <w:adjustRightInd w:val="0"/>
        <w:spacing w:before="5" w:line="237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36ACFFBA" w14:textId="77777777" w:rsidR="005360A0" w:rsidRDefault="005360A0" w:rsidP="005360A0">
      <w:pPr>
        <w:tabs>
          <w:tab w:val="left" w:pos="0"/>
          <w:tab w:val="left" w:pos="940"/>
          <w:tab w:val="left" w:pos="309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spacing w:val="-1"/>
          <w:kern w:val="1"/>
          <w:sz w:val="22"/>
          <w:szCs w:val="22"/>
        </w:rPr>
      </w:pPr>
    </w:p>
    <w:p w14:paraId="25DB4808" w14:textId="77777777" w:rsidR="005360A0" w:rsidRPr="003B55BD" w:rsidRDefault="005360A0" w:rsidP="005360A0">
      <w:pPr>
        <w:tabs>
          <w:tab w:val="left" w:pos="0"/>
          <w:tab w:val="left" w:pos="1800"/>
          <w:tab w:val="left" w:pos="309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</w:rPr>
        <w:t>Legal</w:t>
      </w:r>
      <w:r w:rsidRPr="00EE7EF1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  <w:r w:rsidRPr="00EE7EF1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>Article X, Section 1, Montana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Constitution</w:t>
      </w:r>
    </w:p>
    <w:p w14:paraId="68671CFE" w14:textId="77777777" w:rsidR="005360A0" w:rsidRPr="003B55BD" w:rsidRDefault="005360A0" w:rsidP="005360A0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before="1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20-1-101, MCA –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Definitions</w:t>
      </w:r>
    </w:p>
    <w:p w14:paraId="56D01E0E" w14:textId="77777777" w:rsidR="005360A0" w:rsidRPr="003B55BD" w:rsidRDefault="005360A0" w:rsidP="005360A0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20-1-301, MCA – School Fiscal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Year</w:t>
      </w:r>
    </w:p>
    <w:p w14:paraId="091DDA81" w14:textId="77777777" w:rsidR="005360A0" w:rsidRPr="003B55BD" w:rsidRDefault="005360A0" w:rsidP="005360A0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20-9-311, MCA – Calculation of Average Number</w:t>
      </w:r>
      <w:r w:rsidRPr="003B55BD">
        <w:rPr>
          <w:rFonts w:ascii="Times New Roman" w:hAnsi="Times New Roman" w:cs="Times New Roman"/>
          <w:spacing w:val="-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Belonging</w:t>
      </w:r>
    </w:p>
    <w:p w14:paraId="59542B0D" w14:textId="77777777" w:rsidR="005360A0" w:rsidRPr="003B55BD" w:rsidRDefault="005360A0" w:rsidP="005360A0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20-7-118, MCA - Offsite Provision of Educational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Services</w:t>
      </w:r>
    </w:p>
    <w:p w14:paraId="0D0487AA" w14:textId="77777777" w:rsidR="005360A0" w:rsidRDefault="005360A0" w:rsidP="005360A0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lastRenderedPageBreak/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20-7-1601, MCA – Transformational Learning –Legislative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Intent</w:t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</w:p>
    <w:p w14:paraId="01D5347E" w14:textId="77777777" w:rsidR="005360A0" w:rsidRPr="003B55BD" w:rsidRDefault="005360A0" w:rsidP="005360A0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ARM 10.55.906(4)) – High School 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Credit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27</w:t>
      </w:r>
    </w:p>
    <w:p w14:paraId="6B4B6DEF" w14:textId="77777777" w:rsidR="005360A0" w:rsidRDefault="005360A0" w:rsidP="005360A0">
      <w:pPr>
        <w:tabs>
          <w:tab w:val="left" w:pos="0"/>
          <w:tab w:val="left" w:pos="940"/>
          <w:tab w:val="left" w:pos="309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spacing w:val="-1"/>
          <w:kern w:val="1"/>
          <w:sz w:val="22"/>
          <w:szCs w:val="22"/>
        </w:rPr>
      </w:pPr>
    </w:p>
    <w:p w14:paraId="47C55174" w14:textId="77777777" w:rsidR="005360A0" w:rsidRPr="003B55BD" w:rsidRDefault="005360A0" w:rsidP="002F3434">
      <w:pPr>
        <w:tabs>
          <w:tab w:val="left" w:pos="0"/>
          <w:tab w:val="left" w:pos="1800"/>
          <w:tab w:val="left" w:pos="309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</w:rPr>
        <w:t>Cross</w:t>
      </w:r>
      <w:r w:rsidRPr="00EE7EF1">
        <w:rPr>
          <w:rFonts w:ascii="Times New Roman" w:hAnsi="Times New Roman" w:cs="Times New Roman"/>
          <w:b/>
          <w:spacing w:val="-2"/>
          <w:kern w:val="1"/>
          <w:sz w:val="22"/>
          <w:szCs w:val="22"/>
        </w:rPr>
        <w:t xml:space="preserve"> </w:t>
      </w:r>
      <w:r w:rsidRPr="00EE7EF1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>Policy 1005FE – Proficiency-Based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</w:t>
      </w:r>
    </w:p>
    <w:p w14:paraId="77D2A1A2" w14:textId="77777777" w:rsidR="005360A0" w:rsidRPr="003B55BD" w:rsidRDefault="005360A0" w:rsidP="002F3434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before="1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 1902 – Alternative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Grading</w:t>
      </w:r>
    </w:p>
    <w:p w14:paraId="668FC387" w14:textId="77777777" w:rsidR="005360A0" w:rsidRPr="003B55BD" w:rsidRDefault="005360A0" w:rsidP="002F3434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 1905 - Staff, Student, and Community Health and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Safety</w:t>
      </w:r>
    </w:p>
    <w:p w14:paraId="344CFFAA" w14:textId="77777777" w:rsidR="005360A0" w:rsidRPr="003B55BD" w:rsidRDefault="005360A0" w:rsidP="002F3434">
      <w:pPr>
        <w:numPr>
          <w:ilvl w:val="5"/>
          <w:numId w:val="1"/>
        </w:numPr>
        <w:tabs>
          <w:tab w:val="left" w:pos="1800"/>
          <w:tab w:val="left" w:pos="3100"/>
        </w:tabs>
        <w:autoSpaceDE w:val="0"/>
        <w:autoSpaceDN w:val="0"/>
        <w:adjustRightInd w:val="0"/>
        <w:spacing w:before="3"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Policy 2100 – School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Calendar</w:t>
      </w:r>
    </w:p>
    <w:p w14:paraId="08F8ECA3" w14:textId="77777777" w:rsidR="005360A0" w:rsidRPr="003B55BD" w:rsidRDefault="005360A0" w:rsidP="002F3434">
      <w:pPr>
        <w:tabs>
          <w:tab w:val="left" w:pos="1800"/>
          <w:tab w:val="left" w:pos="3100"/>
        </w:tabs>
        <w:autoSpaceDE w:val="0"/>
        <w:autoSpaceDN w:val="0"/>
        <w:adjustRightInd w:val="0"/>
        <w:spacing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Policy 2140 – Guidance and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Counseling</w:t>
      </w:r>
    </w:p>
    <w:p w14:paraId="509ACE74" w14:textId="77777777" w:rsidR="005360A0" w:rsidRPr="003B55BD" w:rsidRDefault="005360A0" w:rsidP="002F3434">
      <w:pPr>
        <w:tabs>
          <w:tab w:val="left" w:pos="1800"/>
          <w:tab w:val="left" w:pos="3100"/>
        </w:tabs>
        <w:autoSpaceDE w:val="0"/>
        <w:autoSpaceDN w:val="0"/>
        <w:adjustRightInd w:val="0"/>
        <w:spacing w:before="2"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Policy 2161 – Special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Education</w:t>
      </w:r>
    </w:p>
    <w:p w14:paraId="5DEF1C8B" w14:textId="77777777" w:rsidR="005360A0" w:rsidRPr="003B55BD" w:rsidRDefault="005360A0" w:rsidP="002F3434">
      <w:pPr>
        <w:tabs>
          <w:tab w:val="left" w:pos="1800"/>
          <w:tab w:val="left" w:pos="3100"/>
        </w:tabs>
        <w:autoSpaceDE w:val="0"/>
        <w:autoSpaceDN w:val="0"/>
        <w:adjustRightInd w:val="0"/>
        <w:spacing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Policy 2168 – Distance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</w:t>
      </w:r>
    </w:p>
    <w:p w14:paraId="3926E99F" w14:textId="77777777" w:rsidR="005360A0" w:rsidRPr="003B55BD" w:rsidRDefault="005360A0" w:rsidP="002F3434">
      <w:pPr>
        <w:tabs>
          <w:tab w:val="left" w:pos="1800"/>
          <w:tab w:val="left" w:pos="3100"/>
        </w:tabs>
        <w:autoSpaceDE w:val="0"/>
        <w:autoSpaceDN w:val="0"/>
        <w:adjustRightInd w:val="0"/>
        <w:spacing w:before="3"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Policy 2410 –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Graduation</w:t>
      </w:r>
    </w:p>
    <w:p w14:paraId="24DD4C89" w14:textId="77777777" w:rsidR="005360A0" w:rsidRPr="003B55BD" w:rsidRDefault="005360A0" w:rsidP="002F3434">
      <w:pPr>
        <w:tabs>
          <w:tab w:val="left" w:pos="1800"/>
          <w:tab w:val="left" w:pos="3100"/>
        </w:tabs>
        <w:autoSpaceDE w:val="0"/>
        <w:autoSpaceDN w:val="0"/>
        <w:adjustRightInd w:val="0"/>
        <w:spacing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Policy 2420 – Grading and Progress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Reports</w:t>
      </w:r>
    </w:p>
    <w:p w14:paraId="58CDDA17" w14:textId="77777777" w:rsidR="005360A0" w:rsidRPr="003B55BD" w:rsidRDefault="005360A0" w:rsidP="002F3434">
      <w:pPr>
        <w:tabs>
          <w:tab w:val="left" w:pos="1800"/>
          <w:tab w:val="left" w:pos="3100"/>
        </w:tabs>
        <w:autoSpaceDE w:val="0"/>
        <w:autoSpaceDN w:val="0"/>
        <w:adjustRightInd w:val="0"/>
        <w:spacing w:before="2"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Policy 2421 – Promotion and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Retention</w:t>
      </w:r>
    </w:p>
    <w:p w14:paraId="6C3498A4" w14:textId="77777777" w:rsidR="005360A0" w:rsidRPr="003B55BD" w:rsidRDefault="005360A0" w:rsidP="002F3434">
      <w:pPr>
        <w:tabs>
          <w:tab w:val="left" w:pos="1800"/>
          <w:tab w:val="left" w:pos="3100"/>
        </w:tabs>
        <w:autoSpaceDE w:val="0"/>
        <w:autoSpaceDN w:val="0"/>
        <w:adjustRightInd w:val="0"/>
        <w:spacing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Policy 2150 – Suicide Training and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Awareness</w:t>
      </w:r>
    </w:p>
    <w:p w14:paraId="38D0C82F" w14:textId="77777777" w:rsidR="005360A0" w:rsidRPr="003B55BD" w:rsidRDefault="005360A0" w:rsidP="002F3434">
      <w:pPr>
        <w:tabs>
          <w:tab w:val="left" w:pos="1800"/>
          <w:tab w:val="left" w:pos="3100"/>
        </w:tabs>
        <w:autoSpaceDE w:val="0"/>
        <w:autoSpaceDN w:val="0"/>
        <w:adjustRightInd w:val="0"/>
        <w:spacing w:before="3"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Policy 3125 – Homeless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</w:t>
      </w:r>
    </w:p>
    <w:p w14:paraId="3C9C8F9C" w14:textId="77777777" w:rsidR="005360A0" w:rsidRPr="003B55BD" w:rsidRDefault="005360A0" w:rsidP="002F3434">
      <w:pPr>
        <w:tabs>
          <w:tab w:val="left" w:pos="1800"/>
          <w:tab w:val="left" w:pos="3100"/>
        </w:tabs>
        <w:autoSpaceDE w:val="0"/>
        <w:autoSpaceDN w:val="0"/>
        <w:adjustRightInd w:val="0"/>
        <w:spacing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Policy 3122 - Attendance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</w:t>
      </w:r>
    </w:p>
    <w:p w14:paraId="5D3E3A06" w14:textId="77777777" w:rsidR="005360A0" w:rsidRDefault="005360A0" w:rsidP="002F3434">
      <w:pPr>
        <w:tabs>
          <w:tab w:val="left" w:pos="1800"/>
          <w:tab w:val="left" w:pos="3100"/>
        </w:tabs>
        <w:autoSpaceDE w:val="0"/>
        <w:autoSpaceDN w:val="0"/>
        <w:adjustRightInd w:val="0"/>
        <w:spacing w:before="2"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bookmarkStart w:id="0" w:name="_GoBack"/>
      <w:bookmarkEnd w:id="0"/>
      <w:r w:rsidRPr="003B55BD">
        <w:rPr>
          <w:rFonts w:ascii="Times New Roman" w:hAnsi="Times New Roman" w:cs="Times New Roman"/>
          <w:kern w:val="1"/>
          <w:sz w:val="22"/>
          <w:szCs w:val="22"/>
        </w:rPr>
        <w:t>Policy 3310 - Student</w:t>
      </w:r>
      <w:r w:rsidRPr="003B55BD">
        <w:rPr>
          <w:rFonts w:ascii="Times New Roman" w:hAnsi="Times New Roman" w:cs="Times New Roman"/>
          <w:spacing w:val="-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Discipline</w:t>
      </w:r>
    </w:p>
    <w:p w14:paraId="3744D6AA" w14:textId="77777777" w:rsidR="005360A0" w:rsidRPr="003B55BD" w:rsidRDefault="005360A0" w:rsidP="005360A0">
      <w:pPr>
        <w:numPr>
          <w:ilvl w:val="1"/>
          <w:numId w:val="1"/>
        </w:numPr>
        <w:tabs>
          <w:tab w:val="left" w:pos="0"/>
          <w:tab w:val="left" w:pos="3100"/>
        </w:tabs>
        <w:autoSpaceDE w:val="0"/>
        <w:autoSpaceDN w:val="0"/>
        <w:adjustRightInd w:val="0"/>
        <w:spacing w:before="2" w:line="275" w:lineRule="exact"/>
        <w:ind w:left="0" w:hanging="2760"/>
        <w:rPr>
          <w:rFonts w:ascii="Times New Roman" w:hAnsi="Times New Roman" w:cs="Times New Roman"/>
          <w:kern w:val="1"/>
          <w:sz w:val="22"/>
          <w:szCs w:val="22"/>
        </w:rPr>
      </w:pPr>
    </w:p>
    <w:p w14:paraId="66EC1378" w14:textId="77777777" w:rsidR="005360A0" w:rsidRPr="00EE7EF1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EE7EF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EE7EF1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EE7EF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History:</w:t>
      </w:r>
    </w:p>
    <w:p w14:paraId="09B3C906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2F3434">
        <w:rPr>
          <w:rFonts w:ascii="Times New Roman" w:hAnsi="Times New Roman" w:cs="Times New Roman"/>
          <w:b/>
          <w:kern w:val="1"/>
          <w:sz w:val="22"/>
          <w:szCs w:val="22"/>
        </w:rPr>
        <w:t>Adopted</w:t>
      </w:r>
      <w:r w:rsidRPr="002F3434">
        <w:rPr>
          <w:rFonts w:ascii="Times New Roman" w:hAnsi="Times New Roman" w:cs="Times New Roman"/>
          <w:b/>
          <w:spacing w:val="-1"/>
          <w:kern w:val="1"/>
          <w:sz w:val="22"/>
          <w:szCs w:val="22"/>
        </w:rPr>
        <w:t xml:space="preserve"> </w:t>
      </w:r>
      <w:r w:rsidRPr="002F3434">
        <w:rPr>
          <w:rFonts w:ascii="Times New Roman" w:hAnsi="Times New Roman" w:cs="Times New Roman"/>
          <w:b/>
          <w:kern w:val="1"/>
          <w:sz w:val="22"/>
          <w:szCs w:val="22"/>
        </w:rPr>
        <w:t>on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5133AA45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4617F0A8" w14:textId="77777777" w:rsidR="005360A0" w:rsidRPr="003B55BD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1F7843D6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63CF244F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1CB0D40D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46C3B909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5D9E5E97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1F9FBC45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4E066EBE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67D35A65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323FB9B2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51C3B5CF" w14:textId="77777777" w:rsidR="005360A0" w:rsidRDefault="005360A0" w:rsidP="005360A0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13964623" w14:textId="77777777" w:rsidR="008B5405" w:rsidRDefault="008B5405"/>
    <w:sectPr w:rsidR="008B5405" w:rsidSect="00B55B1E"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80"/>
    <w:multiLevelType w:val="hybridMultilevel"/>
    <w:tmpl w:val="00000080"/>
    <w:lvl w:ilvl="0" w:tplc="0000319D">
      <w:start w:val="28"/>
      <w:numFmt w:val="decimal"/>
      <w:lvlText w:val="%1."/>
      <w:lvlJc w:val="left"/>
      <w:pPr>
        <w:ind w:left="720" w:hanging="360"/>
      </w:pPr>
    </w:lvl>
    <w:lvl w:ilvl="1" w:tplc="0000319E"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0A0"/>
    <w:rsid w:val="002F3434"/>
    <w:rsid w:val="005360A0"/>
    <w:rsid w:val="00542248"/>
    <w:rsid w:val="008B5405"/>
    <w:rsid w:val="00B5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B427E"/>
  <w14:defaultImageDpi w14:val="32767"/>
  <w15:chartTrackingRefBased/>
  <w15:docId w15:val="{061AA1C1-3C9A-FC4B-9F17-4D759C2DB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60A0"/>
  </w:style>
  <w:style w:type="paragraph" w:styleId="Heading1">
    <w:name w:val="heading 1"/>
    <w:basedOn w:val="Normal"/>
    <w:next w:val="Normal"/>
    <w:link w:val="Heading1Char"/>
    <w:qFormat/>
    <w:rsid w:val="005360A0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5360A0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5360A0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60A0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5360A0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5360A0"/>
    <w:rPr>
      <w:rFonts w:ascii="Times New Roman" w:eastAsia="Times New Roman" w:hAnsi="Times New Roman" w:cs="Times New Roman"/>
      <w:i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B55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1596</Words>
  <Characters>9100</Characters>
  <Application>Microsoft Office Word</Application>
  <DocSecurity>0</DocSecurity>
  <Lines>75</Lines>
  <Paragraphs>21</Paragraphs>
  <ScaleCrop>false</ScaleCrop>
  <Company/>
  <LinksUpToDate>false</LinksUpToDate>
  <CharactersWithSpaces>10675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2020-09-25T20:09:00Z</dcterms:created>
  <dcterms:modified xsi:type="dcterms:W3CDTF">2020-09-25T20:16:00Z</dcterms:modified>
</cp:coreProperties>
</file>